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50F8" w14:textId="7E9A0A9C" w:rsidR="00396AE0" w:rsidRDefault="00993489">
      <w:pPr>
        <w:rPr>
          <w:lang w:val="en-US"/>
        </w:rPr>
      </w:pPr>
      <w:r w:rsidRPr="00B164BA">
        <w:rPr>
          <w:noProof/>
        </w:rPr>
        <w:drawing>
          <wp:inline distT="0" distB="0" distL="0" distR="0" wp14:anchorId="7D6BDA20" wp14:editId="40DE1A19">
            <wp:extent cx="2171700" cy="739140"/>
            <wp:effectExtent l="0" t="0" r="0" b="3810"/>
            <wp:docPr id="304353451" name="Picture 1" descr="A purpl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53451" name="Picture 1" descr="A purple and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02EA" w14:textId="5A7D72BD" w:rsidR="00993489" w:rsidRPr="00F74673" w:rsidRDefault="00993489" w:rsidP="005C63F2">
      <w:pPr>
        <w:jc w:val="center"/>
        <w:outlineLvl w:val="0"/>
        <w:rPr>
          <w:rFonts w:cs="Calibri"/>
          <w:b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Job Description</w:t>
      </w:r>
    </w:p>
    <w:p w14:paraId="29EAA0F4" w14:textId="7FF20B15" w:rsidR="00993489" w:rsidRPr="00F74673" w:rsidRDefault="00993489" w:rsidP="005C63F2">
      <w:pPr>
        <w:spacing w:after="0"/>
        <w:rPr>
          <w:rFonts w:cs="Calibri"/>
          <w:color w:val="000000"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Job Title:</w:t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color w:val="000000"/>
          <w:sz w:val="24"/>
          <w:szCs w:val="24"/>
        </w:rPr>
        <w:t>Head of Finance</w:t>
      </w:r>
    </w:p>
    <w:p w14:paraId="292D713B" w14:textId="77777777" w:rsidR="00993489" w:rsidRPr="00F74673" w:rsidRDefault="00993489" w:rsidP="005C63F2">
      <w:pPr>
        <w:tabs>
          <w:tab w:val="left" w:pos="3420"/>
        </w:tabs>
        <w:spacing w:after="0"/>
        <w:outlineLvl w:val="0"/>
        <w:rPr>
          <w:rFonts w:cs="Calibri"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Reporting to:</w:t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color w:val="000000"/>
          <w:sz w:val="24"/>
          <w:szCs w:val="24"/>
        </w:rPr>
        <w:t>Chief Executive</w:t>
      </w:r>
      <w:r w:rsidRPr="00F74673">
        <w:rPr>
          <w:rFonts w:cs="Calibri"/>
          <w:sz w:val="24"/>
          <w:szCs w:val="24"/>
        </w:rPr>
        <w:t xml:space="preserve"> </w:t>
      </w:r>
      <w:r w:rsidRPr="00F74673">
        <w:rPr>
          <w:rFonts w:cs="Calibri"/>
          <w:b/>
          <w:sz w:val="24"/>
          <w:szCs w:val="24"/>
        </w:rPr>
        <w:tab/>
      </w:r>
    </w:p>
    <w:p w14:paraId="4F5DADF0" w14:textId="47758254" w:rsidR="00993489" w:rsidRPr="00F74673" w:rsidRDefault="00993489" w:rsidP="005C63F2">
      <w:pPr>
        <w:tabs>
          <w:tab w:val="left" w:pos="3420"/>
        </w:tabs>
        <w:spacing w:after="0"/>
        <w:rPr>
          <w:rFonts w:cs="Calibri"/>
          <w:b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Salary:</w:t>
      </w:r>
      <w:r w:rsidRPr="00F74673">
        <w:rPr>
          <w:rFonts w:cs="Calibri"/>
          <w:b/>
          <w:sz w:val="24"/>
          <w:szCs w:val="24"/>
        </w:rPr>
        <w:tab/>
      </w:r>
      <w:r w:rsidRPr="00F74673">
        <w:rPr>
          <w:rFonts w:cs="Calibri"/>
          <w:b/>
          <w:sz w:val="24"/>
          <w:szCs w:val="24"/>
        </w:rPr>
        <w:tab/>
      </w:r>
      <w:r w:rsidR="00837BBB" w:rsidRPr="00F74673">
        <w:rPr>
          <w:rFonts w:cs="Calibri"/>
          <w:sz w:val="24"/>
          <w:szCs w:val="24"/>
        </w:rPr>
        <w:t>c</w:t>
      </w:r>
      <w:r w:rsidR="00B345B3" w:rsidRPr="00F74673">
        <w:rPr>
          <w:rFonts w:cs="Calibri"/>
          <w:sz w:val="24"/>
          <w:szCs w:val="24"/>
        </w:rPr>
        <w:t>£6</w:t>
      </w:r>
      <w:r w:rsidR="00837BBB" w:rsidRPr="00F74673">
        <w:rPr>
          <w:rFonts w:cs="Calibri"/>
          <w:sz w:val="24"/>
          <w:szCs w:val="24"/>
        </w:rPr>
        <w:t>0</w:t>
      </w:r>
      <w:r w:rsidR="00B345B3" w:rsidRPr="00F74673">
        <w:rPr>
          <w:rFonts w:cs="Calibri"/>
          <w:sz w:val="24"/>
          <w:szCs w:val="24"/>
        </w:rPr>
        <w:t>k</w:t>
      </w:r>
      <w:r w:rsidR="007B3C85" w:rsidRPr="00F74673">
        <w:rPr>
          <w:rFonts w:cs="Calibri"/>
          <w:sz w:val="24"/>
          <w:szCs w:val="24"/>
        </w:rPr>
        <w:t xml:space="preserve"> </w:t>
      </w:r>
      <w:r w:rsidRPr="00F74673">
        <w:rPr>
          <w:rFonts w:cs="Calibri"/>
          <w:sz w:val="24"/>
          <w:szCs w:val="24"/>
        </w:rPr>
        <w:t>(pro rata</w:t>
      </w:r>
      <w:r w:rsidR="00F62E6D">
        <w:rPr>
          <w:rFonts w:cs="Calibri"/>
          <w:sz w:val="24"/>
          <w:szCs w:val="24"/>
        </w:rPr>
        <w:t>,</w:t>
      </w:r>
      <w:r w:rsidR="00B345B3" w:rsidRPr="00F74673">
        <w:rPr>
          <w:rFonts w:cs="Calibri"/>
          <w:sz w:val="24"/>
          <w:szCs w:val="24"/>
        </w:rPr>
        <w:t xml:space="preserve"> depending on experience</w:t>
      </w:r>
      <w:r w:rsidRPr="00F74673">
        <w:rPr>
          <w:rFonts w:cs="Calibri"/>
          <w:sz w:val="24"/>
          <w:szCs w:val="24"/>
        </w:rPr>
        <w:t xml:space="preserve">) </w:t>
      </w:r>
    </w:p>
    <w:p w14:paraId="57E6B14B" w14:textId="64E42CDB" w:rsidR="00993489" w:rsidRPr="00F74673" w:rsidRDefault="00993489" w:rsidP="005C63F2">
      <w:pPr>
        <w:tabs>
          <w:tab w:val="left" w:pos="3420"/>
        </w:tabs>
        <w:spacing w:after="0"/>
        <w:ind w:left="3600" w:hanging="3600"/>
        <w:rPr>
          <w:rFonts w:cs="Calibri"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Contracted hours:</w:t>
      </w:r>
      <w:r w:rsidRPr="00F74673">
        <w:rPr>
          <w:rFonts w:cs="Calibri"/>
          <w:sz w:val="24"/>
          <w:szCs w:val="24"/>
        </w:rPr>
        <w:tab/>
      </w:r>
      <w:r w:rsidRPr="00F74673">
        <w:rPr>
          <w:rFonts w:cs="Calibri"/>
          <w:sz w:val="24"/>
          <w:szCs w:val="24"/>
        </w:rPr>
        <w:tab/>
      </w:r>
      <w:r w:rsidR="00837BBB" w:rsidRPr="00F74673">
        <w:rPr>
          <w:rFonts w:cs="Calibri"/>
          <w:sz w:val="24"/>
          <w:szCs w:val="24"/>
        </w:rPr>
        <w:t>Minimum 25</w:t>
      </w:r>
      <w:r w:rsidR="00660D96" w:rsidRPr="00F74673">
        <w:rPr>
          <w:rFonts w:cs="Calibri"/>
          <w:sz w:val="24"/>
          <w:szCs w:val="24"/>
        </w:rPr>
        <w:t xml:space="preserve"> hours per week</w:t>
      </w:r>
    </w:p>
    <w:p w14:paraId="482C73AC" w14:textId="77777777" w:rsidR="00993489" w:rsidRPr="00F74673" w:rsidRDefault="00993489" w:rsidP="005C63F2">
      <w:pPr>
        <w:tabs>
          <w:tab w:val="left" w:pos="3420"/>
        </w:tabs>
        <w:spacing w:after="0"/>
        <w:rPr>
          <w:rFonts w:cs="Calibri"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Contract type:</w:t>
      </w:r>
      <w:r w:rsidRPr="00F74673">
        <w:rPr>
          <w:rFonts w:cs="Calibri"/>
          <w:sz w:val="24"/>
          <w:szCs w:val="24"/>
        </w:rPr>
        <w:tab/>
      </w:r>
      <w:r w:rsidRPr="00F74673">
        <w:rPr>
          <w:rFonts w:cs="Calibri"/>
          <w:sz w:val="24"/>
          <w:szCs w:val="24"/>
        </w:rPr>
        <w:tab/>
      </w:r>
      <w:r w:rsidRPr="00F74673">
        <w:rPr>
          <w:rFonts w:cs="Calibri"/>
          <w:color w:val="000000"/>
          <w:sz w:val="24"/>
          <w:szCs w:val="24"/>
        </w:rPr>
        <w:t>Permanent</w:t>
      </w:r>
      <w:r w:rsidRPr="00F74673">
        <w:rPr>
          <w:rFonts w:cs="Calibri"/>
          <w:sz w:val="24"/>
          <w:szCs w:val="24"/>
        </w:rPr>
        <w:t xml:space="preserve"> </w:t>
      </w:r>
    </w:p>
    <w:p w14:paraId="66349B25" w14:textId="77777777" w:rsidR="00993489" w:rsidRPr="00F74673" w:rsidRDefault="00993489" w:rsidP="00993489">
      <w:pPr>
        <w:rPr>
          <w:rFonts w:cs="Calibri"/>
          <w:sz w:val="24"/>
          <w:szCs w:val="24"/>
          <w:lang w:val="en-US"/>
        </w:rPr>
      </w:pPr>
    </w:p>
    <w:p w14:paraId="7A336967" w14:textId="77777777" w:rsidR="00993489" w:rsidRPr="00F74673" w:rsidRDefault="00993489" w:rsidP="00993489">
      <w:pPr>
        <w:rPr>
          <w:rFonts w:cs="Calibri"/>
          <w:b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Key Purpose</w:t>
      </w:r>
    </w:p>
    <w:p w14:paraId="6948BB5A" w14:textId="2A9F121B" w:rsidR="00993489" w:rsidRPr="00F74673" w:rsidRDefault="00993489" w:rsidP="00993489">
      <w:pPr>
        <w:tabs>
          <w:tab w:val="left" w:pos="3420"/>
        </w:tabs>
        <w:rPr>
          <w:rFonts w:cs="Calibri"/>
          <w:sz w:val="24"/>
          <w:szCs w:val="24"/>
        </w:rPr>
      </w:pPr>
      <w:r w:rsidRPr="00F74673">
        <w:rPr>
          <w:rStyle w:val="Emphasis"/>
          <w:rFonts w:cs="Calibri"/>
          <w:i w:val="0"/>
          <w:sz w:val="24"/>
          <w:szCs w:val="24"/>
        </w:rPr>
        <w:t xml:space="preserve">The </w:t>
      </w:r>
      <w:r w:rsidRPr="00F74673">
        <w:rPr>
          <w:rFonts w:cs="Calibri"/>
          <w:color w:val="000000"/>
          <w:sz w:val="24"/>
          <w:szCs w:val="24"/>
        </w:rPr>
        <w:t xml:space="preserve">Head of Finance </w:t>
      </w:r>
      <w:r w:rsidRPr="00F74673">
        <w:rPr>
          <w:rStyle w:val="Emphasis"/>
          <w:rFonts w:cs="Calibri"/>
          <w:i w:val="0"/>
          <w:sz w:val="24"/>
          <w:szCs w:val="24"/>
        </w:rPr>
        <w:t>will be</w:t>
      </w:r>
      <w:r w:rsidRPr="00F74673">
        <w:rPr>
          <w:rFonts w:cs="Calibri"/>
          <w:sz w:val="24"/>
          <w:szCs w:val="24"/>
        </w:rPr>
        <w:t xml:space="preserve"> a member of the Senior Management Team (SMT). They will be </w:t>
      </w:r>
      <w:r w:rsidRPr="00F74673">
        <w:rPr>
          <w:rStyle w:val="Emphasis"/>
          <w:rFonts w:cs="Calibri"/>
          <w:i w:val="0"/>
          <w:sz w:val="24"/>
          <w:szCs w:val="24"/>
        </w:rPr>
        <w:t xml:space="preserve">responsible for </w:t>
      </w:r>
      <w:r w:rsidRPr="00F74673">
        <w:rPr>
          <w:rFonts w:cs="Calibri"/>
          <w:color w:val="000000"/>
          <w:sz w:val="24"/>
          <w:szCs w:val="24"/>
        </w:rPr>
        <w:t>developing financial plans, budgets, forecasts and analysis to ensure an efficient and cost-effective organisation</w:t>
      </w:r>
      <w:r w:rsidRPr="00F74673">
        <w:rPr>
          <w:rStyle w:val="Emphasis"/>
          <w:rFonts w:cs="Calibri"/>
          <w:i w:val="0"/>
          <w:sz w:val="24"/>
          <w:szCs w:val="24"/>
        </w:rPr>
        <w:t>.</w:t>
      </w:r>
      <w:r w:rsidRPr="00F74673">
        <w:rPr>
          <w:rFonts w:cs="Calibri"/>
          <w:sz w:val="24"/>
          <w:szCs w:val="24"/>
        </w:rPr>
        <w:t xml:space="preserve"> They will be involved in the preparation of the company accounts and for support</w:t>
      </w:r>
      <w:r w:rsidR="00DB26C8" w:rsidRPr="00F74673">
        <w:rPr>
          <w:rFonts w:cs="Calibri"/>
          <w:sz w:val="24"/>
          <w:szCs w:val="24"/>
        </w:rPr>
        <w:t>ing</w:t>
      </w:r>
      <w:r w:rsidRPr="00F74673">
        <w:rPr>
          <w:rFonts w:cs="Calibri"/>
          <w:sz w:val="24"/>
          <w:szCs w:val="24"/>
        </w:rPr>
        <w:t xml:space="preserve"> the Chief Executive in financial analysis for strategic decision-making purposes</w:t>
      </w:r>
      <w:r w:rsidRPr="00F74673">
        <w:rPr>
          <w:rFonts w:cs="Calibri"/>
          <w:color w:val="000000"/>
          <w:sz w:val="24"/>
          <w:szCs w:val="24"/>
        </w:rPr>
        <w:t>.</w:t>
      </w:r>
      <w:r w:rsidRPr="00F74673">
        <w:rPr>
          <w:rStyle w:val="Emphasis"/>
          <w:rFonts w:cs="Calibri"/>
          <w:i w:val="0"/>
          <w:sz w:val="24"/>
          <w:szCs w:val="24"/>
        </w:rPr>
        <w:t xml:space="preserve"> </w:t>
      </w:r>
      <w:r w:rsidRPr="00F74673">
        <w:rPr>
          <w:rFonts w:cs="Calibri"/>
          <w:sz w:val="24"/>
          <w:szCs w:val="24"/>
        </w:rPr>
        <w:t xml:space="preserve"> </w:t>
      </w:r>
    </w:p>
    <w:p w14:paraId="26486BAD" w14:textId="77777777" w:rsidR="00993489" w:rsidRPr="00F74673" w:rsidRDefault="00993489" w:rsidP="00993489">
      <w:pPr>
        <w:outlineLvl w:val="0"/>
        <w:rPr>
          <w:rFonts w:cs="Calibri"/>
          <w:b/>
          <w:sz w:val="24"/>
          <w:szCs w:val="24"/>
        </w:rPr>
      </w:pPr>
      <w:r w:rsidRPr="00F74673">
        <w:rPr>
          <w:rFonts w:cs="Calibri"/>
          <w:b/>
          <w:sz w:val="24"/>
          <w:szCs w:val="24"/>
        </w:rPr>
        <w:t>Specific Duties</w:t>
      </w:r>
    </w:p>
    <w:p w14:paraId="60C5F837" w14:textId="77777777" w:rsidR="00993489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Prepare monthly, quarterly and annual management accounts within a tight time frame and provide insightful analysis and commentary on variances.</w:t>
      </w:r>
    </w:p>
    <w:p w14:paraId="2E985319" w14:textId="77777777" w:rsidR="000614ED" w:rsidRDefault="000614ED" w:rsidP="000614ED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Manage all finance processes including the production of statutory accounts, month end accounting processes, consolidation of the profit and loss account, balance sheet analysis, conducting cost variance analysis - actual versus budget, sales targets analysis and ensure internal controls are applied.</w:t>
      </w:r>
    </w:p>
    <w:p w14:paraId="4B732068" w14:textId="04DA87E7" w:rsidR="00024E43" w:rsidRPr="004D1F6D" w:rsidRDefault="00024E43" w:rsidP="004D1F6D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color w:val="000000"/>
          <w:sz w:val="24"/>
          <w:szCs w:val="24"/>
        </w:rPr>
        <w:t>Ensure the finance function has robust and compliant processes, producing timely, accurate financial information, ensuring disciplined financial controls and identifying opportunities for improving efficiencies.</w:t>
      </w:r>
    </w:p>
    <w:p w14:paraId="197FE9BE" w14:textId="2F65DCB1" w:rsidR="00F6322D" w:rsidRPr="00F6322D" w:rsidRDefault="00F6322D" w:rsidP="00F6322D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Prepare financial analysis and present to quarterly board meetings.</w:t>
      </w:r>
    </w:p>
    <w:p w14:paraId="3F00DA60" w14:textId="3ED87E22" w:rsidR="00993489" w:rsidRPr="00F74673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Work closely with SMT</w:t>
      </w:r>
      <w:r w:rsidR="00F542F2" w:rsidRPr="00F74673">
        <w:rPr>
          <w:rFonts w:cs="Calibri"/>
          <w:sz w:val="24"/>
          <w:szCs w:val="24"/>
        </w:rPr>
        <w:t xml:space="preserve"> members </w:t>
      </w:r>
      <w:r w:rsidR="00024E43">
        <w:rPr>
          <w:rFonts w:cs="Calibri"/>
          <w:sz w:val="24"/>
          <w:szCs w:val="24"/>
        </w:rPr>
        <w:t xml:space="preserve">to </w:t>
      </w:r>
      <w:r w:rsidRPr="00F74673">
        <w:rPr>
          <w:rFonts w:cs="Calibri"/>
          <w:color w:val="000000"/>
          <w:sz w:val="24"/>
          <w:szCs w:val="24"/>
        </w:rPr>
        <w:t>interpret and analys</w:t>
      </w:r>
      <w:r w:rsidR="00024E43">
        <w:rPr>
          <w:rFonts w:cs="Calibri"/>
          <w:color w:val="000000"/>
          <w:sz w:val="24"/>
          <w:szCs w:val="24"/>
        </w:rPr>
        <w:t>e</w:t>
      </w:r>
      <w:r w:rsidRPr="00F74673">
        <w:rPr>
          <w:rFonts w:cs="Calibri"/>
          <w:color w:val="000000"/>
          <w:sz w:val="24"/>
          <w:szCs w:val="24"/>
        </w:rPr>
        <w:t xml:space="preserve"> departmental results.</w:t>
      </w:r>
    </w:p>
    <w:p w14:paraId="1EC66892" w14:textId="2CBC14D0" w:rsidR="00993489" w:rsidRPr="00F74673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Prepar</w:t>
      </w:r>
      <w:r w:rsidR="007E5FCF" w:rsidRPr="00F74673">
        <w:rPr>
          <w:rFonts w:cs="Calibri"/>
          <w:sz w:val="24"/>
          <w:szCs w:val="24"/>
        </w:rPr>
        <w:t xml:space="preserve">e </w:t>
      </w:r>
      <w:r w:rsidRPr="00F74673">
        <w:rPr>
          <w:rFonts w:cs="Calibri"/>
          <w:sz w:val="24"/>
          <w:szCs w:val="24"/>
        </w:rPr>
        <w:t>annual budgets and forecasting for new emerging businesses.</w:t>
      </w:r>
    </w:p>
    <w:p w14:paraId="646F85A5" w14:textId="653440B7" w:rsidR="00315888" w:rsidRPr="00F74673" w:rsidRDefault="00993489" w:rsidP="00315888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Assist with year-end audit and liaising with auditors.</w:t>
      </w:r>
    </w:p>
    <w:p w14:paraId="0F1E3218" w14:textId="77777777" w:rsidR="00993489" w:rsidRPr="00F74673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Liaise with bank manager to discuss and manage financing arrangements.</w:t>
      </w:r>
    </w:p>
    <w:p w14:paraId="14748D0D" w14:textId="77777777" w:rsidR="00993489" w:rsidRPr="00F74673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Liaise with insurers to ensure adequate insurance is in place for the organisation.</w:t>
      </w:r>
    </w:p>
    <w:p w14:paraId="5653E664" w14:textId="77777777" w:rsidR="00993489" w:rsidRPr="00F74673" w:rsidRDefault="00993489" w:rsidP="0099348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Liaise with other key stakeholders as and when required.</w:t>
      </w:r>
    </w:p>
    <w:p w14:paraId="1D348C22" w14:textId="08AD1B32" w:rsidR="00993489" w:rsidRPr="008700EA" w:rsidRDefault="00DA5EA8" w:rsidP="008700E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M</w:t>
      </w:r>
      <w:r w:rsidR="00993489" w:rsidRPr="00F74673">
        <w:rPr>
          <w:rFonts w:cs="Calibri"/>
          <w:sz w:val="24"/>
          <w:szCs w:val="24"/>
        </w:rPr>
        <w:t>anag</w:t>
      </w:r>
      <w:r w:rsidRPr="00F74673">
        <w:rPr>
          <w:rFonts w:cs="Calibri"/>
          <w:sz w:val="24"/>
          <w:szCs w:val="24"/>
        </w:rPr>
        <w:t>e</w:t>
      </w:r>
      <w:r w:rsidR="00993489" w:rsidRPr="00F74673">
        <w:rPr>
          <w:rFonts w:cs="Calibri"/>
          <w:sz w:val="24"/>
          <w:szCs w:val="24"/>
        </w:rPr>
        <w:t xml:space="preserve"> performance of the Finance </w:t>
      </w:r>
      <w:r w:rsidRPr="00F74673">
        <w:rPr>
          <w:rFonts w:cs="Calibri"/>
          <w:sz w:val="24"/>
          <w:szCs w:val="24"/>
        </w:rPr>
        <w:t xml:space="preserve">team members </w:t>
      </w:r>
      <w:r w:rsidR="00111768" w:rsidRPr="00F74673">
        <w:rPr>
          <w:rFonts w:cs="Calibri"/>
          <w:sz w:val="24"/>
          <w:szCs w:val="24"/>
        </w:rPr>
        <w:t>ensuring they are fully trained</w:t>
      </w:r>
      <w:r w:rsidR="00AE6719" w:rsidRPr="00F74673">
        <w:rPr>
          <w:rFonts w:cs="Calibri"/>
          <w:sz w:val="24"/>
          <w:szCs w:val="24"/>
        </w:rPr>
        <w:t xml:space="preserve"> to meet agreed targets</w:t>
      </w:r>
      <w:r w:rsidR="008700EA">
        <w:rPr>
          <w:rFonts w:cs="Calibri"/>
          <w:sz w:val="24"/>
          <w:szCs w:val="24"/>
        </w:rPr>
        <w:t xml:space="preserve"> and </w:t>
      </w:r>
      <w:r w:rsidR="00993489" w:rsidRPr="008700EA">
        <w:rPr>
          <w:rFonts w:cs="Calibri"/>
          <w:sz w:val="24"/>
          <w:szCs w:val="24"/>
        </w:rPr>
        <w:t>to ensure quality, consistency and accuracy of responses</w:t>
      </w:r>
      <w:r w:rsidR="004D1F6D">
        <w:rPr>
          <w:rFonts w:cs="Calibri"/>
          <w:sz w:val="24"/>
          <w:szCs w:val="24"/>
        </w:rPr>
        <w:t xml:space="preserve"> </w:t>
      </w:r>
      <w:r w:rsidR="00993489" w:rsidRPr="008700EA">
        <w:rPr>
          <w:rFonts w:cs="Calibri"/>
          <w:sz w:val="24"/>
          <w:szCs w:val="24"/>
        </w:rPr>
        <w:t>and interaction with clients.</w:t>
      </w:r>
    </w:p>
    <w:p w14:paraId="642112FA" w14:textId="77777777" w:rsidR="00993489" w:rsidRPr="00F74673" w:rsidRDefault="00993489" w:rsidP="0099348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Calibri" w:cs="Calibri"/>
          <w:sz w:val="24"/>
          <w:szCs w:val="24"/>
        </w:rPr>
      </w:pPr>
      <w:r w:rsidRPr="00F74673">
        <w:rPr>
          <w:rFonts w:eastAsia="Calibri" w:cs="Calibri"/>
          <w:sz w:val="24"/>
          <w:szCs w:val="24"/>
        </w:rPr>
        <w:t xml:space="preserve">Participate in regular staff training and development activities on company services, operating systems, processes and procedures and contribute to same. </w:t>
      </w:r>
    </w:p>
    <w:p w14:paraId="7A20DFEE" w14:textId="77777777" w:rsidR="00993489" w:rsidRPr="00F74673" w:rsidRDefault="00993489" w:rsidP="00993489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cs="Calibri"/>
          <w:sz w:val="24"/>
          <w:szCs w:val="24"/>
        </w:rPr>
      </w:pPr>
      <w:r w:rsidRPr="00F74673">
        <w:rPr>
          <w:rFonts w:cs="Calibri"/>
          <w:sz w:val="24"/>
          <w:szCs w:val="24"/>
        </w:rPr>
        <w:t>Comply with the organisation’s Key Holder Roles and Responsibilities policy.</w:t>
      </w:r>
    </w:p>
    <w:p w14:paraId="5A3BA74B" w14:textId="2BBEAE54" w:rsidR="00993489" w:rsidRPr="00F74673" w:rsidRDefault="00902391" w:rsidP="00993489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cs="Calibri"/>
          <w:sz w:val="24"/>
          <w:szCs w:val="24"/>
        </w:rPr>
      </w:pPr>
      <w:r w:rsidRPr="00F74673">
        <w:rPr>
          <w:rFonts w:cs="Calibri"/>
          <w:color w:val="000000"/>
          <w:sz w:val="24"/>
          <w:szCs w:val="24"/>
        </w:rPr>
        <w:t>Be r</w:t>
      </w:r>
      <w:r w:rsidR="00993489" w:rsidRPr="00F74673">
        <w:rPr>
          <w:rFonts w:cs="Calibri"/>
          <w:color w:val="000000"/>
          <w:sz w:val="24"/>
          <w:szCs w:val="24"/>
        </w:rPr>
        <w:t>esponsible for opening and/or closing the office when required.</w:t>
      </w:r>
    </w:p>
    <w:p w14:paraId="1858A278" w14:textId="77777777" w:rsidR="00993489" w:rsidRDefault="00993489" w:rsidP="00993489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eastAsia="Calibri" w:cs="Calibri"/>
          <w:sz w:val="24"/>
          <w:szCs w:val="24"/>
        </w:rPr>
      </w:pPr>
      <w:r w:rsidRPr="00F74673">
        <w:rPr>
          <w:rFonts w:eastAsia="Calibri" w:cs="Calibri"/>
          <w:sz w:val="24"/>
          <w:szCs w:val="24"/>
        </w:rPr>
        <w:lastRenderedPageBreak/>
        <w:t>Comply with the organisation’s Security &amp; Confidentiality policy at all times, ensuring the highest levels of information security, data protection and confidentiality.</w:t>
      </w:r>
    </w:p>
    <w:p w14:paraId="7F4D48DC" w14:textId="77777777" w:rsidR="00F74673" w:rsidRPr="00F74673" w:rsidRDefault="00F74673" w:rsidP="00F7467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eastAsia="Calibri" w:cs="Calibri"/>
          <w:sz w:val="24"/>
          <w:szCs w:val="24"/>
        </w:rPr>
      </w:pPr>
      <w:r w:rsidRPr="00F74673">
        <w:rPr>
          <w:rFonts w:eastAsia="Calibri" w:cs="Calibri"/>
          <w:sz w:val="24"/>
          <w:szCs w:val="24"/>
        </w:rPr>
        <w:t>Undertake any other reasonable duties appropriate to the achievement of the organisations goals and targets.</w:t>
      </w:r>
    </w:p>
    <w:p w14:paraId="1B5D9A88" w14:textId="77777777" w:rsidR="00993489" w:rsidRPr="00F74673" w:rsidRDefault="00993489" w:rsidP="00993489">
      <w:pPr>
        <w:pStyle w:val="ListParagraph"/>
        <w:ind w:left="357"/>
        <w:rPr>
          <w:rFonts w:eastAsia="Calibri" w:cs="Calibri"/>
          <w:sz w:val="24"/>
          <w:szCs w:val="24"/>
        </w:rPr>
      </w:pPr>
    </w:p>
    <w:p w14:paraId="70FE0B13" w14:textId="77777777" w:rsidR="00993489" w:rsidRPr="00F74673" w:rsidRDefault="00993489" w:rsidP="00993489">
      <w:pPr>
        <w:rPr>
          <w:rFonts w:eastAsia="Calibri" w:cs="Calibri"/>
          <w:b/>
          <w:sz w:val="24"/>
          <w:szCs w:val="24"/>
        </w:rPr>
      </w:pPr>
      <w:r w:rsidRPr="00F74673">
        <w:rPr>
          <w:rFonts w:eastAsia="Calibri" w:cs="Calibri"/>
          <w:b/>
          <w:sz w:val="24"/>
          <w:szCs w:val="24"/>
        </w:rPr>
        <w:t>This job description is neither exhaustive nor exclusive and may be reviewed depending upon operational requirements and staffing levels.</w:t>
      </w:r>
    </w:p>
    <w:p w14:paraId="6178CBA6" w14:textId="77777777" w:rsidR="00993489" w:rsidRPr="00F74673" w:rsidRDefault="00993489" w:rsidP="00993489">
      <w:pPr>
        <w:rPr>
          <w:rFonts w:cs="Calibri"/>
          <w:noProof/>
          <w:sz w:val="24"/>
          <w:szCs w:val="24"/>
        </w:rPr>
      </w:pPr>
    </w:p>
    <w:p w14:paraId="5521B0D0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66D95698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25DA1122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7C8397EC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3CD5DB81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464D6AB2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45339C81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0E025839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7EF35688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67B2BB5E" w14:textId="77777777" w:rsidR="00DC198F" w:rsidRDefault="00DC198F" w:rsidP="00993489">
      <w:pPr>
        <w:rPr>
          <w:rFonts w:cs="Calibri"/>
          <w:noProof/>
          <w:sz w:val="32"/>
          <w:szCs w:val="32"/>
        </w:rPr>
      </w:pPr>
    </w:p>
    <w:p w14:paraId="1679DC9C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14E90758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788146C8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2309F4C5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2AE02658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4E5F7043" w14:textId="77777777" w:rsidR="00F62E6D" w:rsidRDefault="00F62E6D" w:rsidP="00993489">
      <w:pPr>
        <w:rPr>
          <w:rFonts w:cs="Calibri"/>
          <w:noProof/>
          <w:sz w:val="32"/>
          <w:szCs w:val="32"/>
        </w:rPr>
      </w:pPr>
    </w:p>
    <w:p w14:paraId="587D3A36" w14:textId="77777777" w:rsidR="00DC198F" w:rsidRPr="00DC198F" w:rsidRDefault="00DC198F" w:rsidP="00993489">
      <w:pPr>
        <w:rPr>
          <w:rFonts w:cs="Calibri"/>
          <w:noProof/>
          <w:sz w:val="32"/>
          <w:szCs w:val="32"/>
        </w:rPr>
      </w:pPr>
    </w:p>
    <w:p w14:paraId="72298F78" w14:textId="5A6EF683" w:rsidR="00993489" w:rsidRPr="00DC198F" w:rsidRDefault="00993489" w:rsidP="00993489">
      <w:pPr>
        <w:rPr>
          <w:rFonts w:cs="Calibri"/>
          <w:noProof/>
          <w:sz w:val="32"/>
          <w:szCs w:val="32"/>
        </w:rPr>
      </w:pPr>
      <w:r w:rsidRPr="00DC198F">
        <w:rPr>
          <w:rFonts w:cs="Calibri"/>
          <w:noProof/>
          <w:sz w:val="32"/>
          <w:szCs w:val="32"/>
        </w:rPr>
        <w:lastRenderedPageBreak/>
        <w:drawing>
          <wp:inline distT="0" distB="0" distL="0" distR="0" wp14:anchorId="5883ED4C" wp14:editId="572EFE49">
            <wp:extent cx="2171700" cy="739140"/>
            <wp:effectExtent l="0" t="0" r="0" b="3810"/>
            <wp:docPr id="63874449" name="Picture 2" descr="A purpl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4449" name="Picture 2" descr="A purple and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EB93" w14:textId="77777777" w:rsidR="00993489" w:rsidRPr="00DC198F" w:rsidRDefault="00993489" w:rsidP="00993489">
      <w:pPr>
        <w:rPr>
          <w:rFonts w:cs="Calibri"/>
          <w:noProof/>
          <w:sz w:val="32"/>
          <w:szCs w:val="32"/>
        </w:rPr>
      </w:pPr>
    </w:p>
    <w:p w14:paraId="10673F58" w14:textId="77777777" w:rsidR="00993489" w:rsidRPr="00626C51" w:rsidRDefault="00993489" w:rsidP="00993489">
      <w:pPr>
        <w:jc w:val="center"/>
        <w:rPr>
          <w:rFonts w:cs="Calibri"/>
          <w:b/>
          <w:color w:val="000000"/>
          <w:sz w:val="24"/>
          <w:szCs w:val="24"/>
        </w:rPr>
      </w:pPr>
      <w:r w:rsidRPr="00626C51">
        <w:rPr>
          <w:rFonts w:cs="Calibri"/>
          <w:b/>
          <w:color w:val="000000"/>
          <w:sz w:val="24"/>
          <w:szCs w:val="24"/>
        </w:rPr>
        <w:t>Personnel Specification</w:t>
      </w:r>
    </w:p>
    <w:p w14:paraId="6A48CCDD" w14:textId="77777777" w:rsidR="00993489" w:rsidRPr="00626C51" w:rsidRDefault="00993489" w:rsidP="00993489">
      <w:pPr>
        <w:rPr>
          <w:rFonts w:cs="Calibri"/>
          <w:color w:val="000000"/>
          <w:sz w:val="24"/>
          <w:szCs w:val="24"/>
        </w:rPr>
      </w:pPr>
      <w:r w:rsidRPr="00626C51">
        <w:rPr>
          <w:rFonts w:cs="Calibri"/>
          <w:color w:val="000000"/>
          <w:sz w:val="24"/>
          <w:szCs w:val="24"/>
        </w:rPr>
        <w:t xml:space="preserve">The Personnel Specification shows </w:t>
      </w:r>
      <w:r w:rsidRPr="00626C51">
        <w:rPr>
          <w:rFonts w:cs="Calibri"/>
          <w:b/>
          <w:color w:val="000000"/>
          <w:sz w:val="24"/>
          <w:szCs w:val="24"/>
        </w:rPr>
        <w:t>essential</w:t>
      </w:r>
      <w:r w:rsidRPr="00626C51">
        <w:rPr>
          <w:rFonts w:cs="Calibri"/>
          <w:color w:val="000000"/>
          <w:sz w:val="24"/>
          <w:szCs w:val="24"/>
        </w:rPr>
        <w:t xml:space="preserve"> skills, abilities, knowledge and/or qualifications required to be able to carry out the duties of this post.  </w:t>
      </w:r>
    </w:p>
    <w:p w14:paraId="05E82A62" w14:textId="77777777" w:rsidR="00993489" w:rsidRPr="00626C51" w:rsidRDefault="00993489" w:rsidP="00993489">
      <w:pPr>
        <w:rPr>
          <w:rFonts w:cs="Calibri"/>
          <w:color w:val="000000"/>
          <w:sz w:val="24"/>
          <w:szCs w:val="24"/>
        </w:rPr>
      </w:pPr>
    </w:p>
    <w:p w14:paraId="4DD995F6" w14:textId="04358DBC" w:rsidR="00BA7CC2" w:rsidRPr="00626C51" w:rsidRDefault="00993489" w:rsidP="00BA7CC2">
      <w:pPr>
        <w:rPr>
          <w:rFonts w:cs="Calibri"/>
          <w:color w:val="000000"/>
          <w:sz w:val="24"/>
          <w:szCs w:val="24"/>
        </w:rPr>
      </w:pPr>
      <w:r w:rsidRPr="00626C51">
        <w:rPr>
          <w:rFonts w:cs="Calibri"/>
          <w:b/>
          <w:color w:val="000000"/>
          <w:sz w:val="24"/>
          <w:szCs w:val="24"/>
        </w:rPr>
        <w:t xml:space="preserve">Job Title: </w:t>
      </w:r>
      <w:r w:rsidR="00BA7CC2" w:rsidRPr="00626C51">
        <w:rPr>
          <w:rFonts w:cs="Calibri"/>
          <w:color w:val="000000"/>
          <w:sz w:val="24"/>
          <w:szCs w:val="24"/>
        </w:rPr>
        <w:t xml:space="preserve"> Head of Finance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395"/>
        <w:gridCol w:w="3516"/>
      </w:tblGrid>
      <w:tr w:rsidR="00993489" w:rsidRPr="00626C51" w14:paraId="1061B5D9" w14:textId="77777777" w:rsidTr="0057624C">
        <w:tc>
          <w:tcPr>
            <w:tcW w:w="2105" w:type="dxa"/>
            <w:shd w:val="clear" w:color="auto" w:fill="auto"/>
          </w:tcPr>
          <w:p w14:paraId="6378D386" w14:textId="77777777" w:rsidR="00993489" w:rsidRPr="00626C51" w:rsidRDefault="00993489" w:rsidP="0087668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b/>
                <w:color w:val="000000"/>
                <w:sz w:val="24"/>
                <w:szCs w:val="24"/>
              </w:rPr>
              <w:t>Factor</w:t>
            </w:r>
          </w:p>
        </w:tc>
        <w:tc>
          <w:tcPr>
            <w:tcW w:w="3395" w:type="dxa"/>
            <w:shd w:val="clear" w:color="auto" w:fill="auto"/>
          </w:tcPr>
          <w:p w14:paraId="2D57AC73" w14:textId="77777777" w:rsidR="00993489" w:rsidRPr="00626C51" w:rsidRDefault="00993489" w:rsidP="0087668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b/>
                <w:color w:val="000000"/>
                <w:sz w:val="24"/>
                <w:szCs w:val="24"/>
              </w:rPr>
              <w:t>Essential Criteria</w:t>
            </w:r>
          </w:p>
        </w:tc>
        <w:tc>
          <w:tcPr>
            <w:tcW w:w="3516" w:type="dxa"/>
            <w:shd w:val="clear" w:color="auto" w:fill="auto"/>
          </w:tcPr>
          <w:p w14:paraId="177F796B" w14:textId="77777777" w:rsidR="00993489" w:rsidRPr="00626C51" w:rsidRDefault="00993489" w:rsidP="0087668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b/>
                <w:color w:val="000000"/>
                <w:sz w:val="24"/>
                <w:szCs w:val="24"/>
              </w:rPr>
              <w:t>Desirable Criteria</w:t>
            </w:r>
          </w:p>
        </w:tc>
      </w:tr>
      <w:tr w:rsidR="00993489" w:rsidRPr="00626C51" w14:paraId="0BC36180" w14:textId="77777777" w:rsidTr="0057624C">
        <w:tc>
          <w:tcPr>
            <w:tcW w:w="2105" w:type="dxa"/>
            <w:shd w:val="clear" w:color="auto" w:fill="auto"/>
          </w:tcPr>
          <w:p w14:paraId="0F89ED3F" w14:textId="77777777" w:rsidR="00993489" w:rsidRPr="00626C51" w:rsidRDefault="00993489" w:rsidP="00876683">
            <w:pPr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b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3395" w:type="dxa"/>
            <w:shd w:val="clear" w:color="auto" w:fill="auto"/>
          </w:tcPr>
          <w:p w14:paraId="395F5231" w14:textId="03EEEC76" w:rsidR="007F0689" w:rsidRPr="00626C51" w:rsidRDefault="00993489" w:rsidP="007F0689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Applicants must be fully qualified accountants (ACA/ACCA/CIMA)</w:t>
            </w:r>
          </w:p>
        </w:tc>
        <w:tc>
          <w:tcPr>
            <w:tcW w:w="3516" w:type="dxa"/>
            <w:shd w:val="clear" w:color="auto" w:fill="auto"/>
          </w:tcPr>
          <w:p w14:paraId="18E10682" w14:textId="77777777" w:rsidR="00993489" w:rsidRPr="00626C51" w:rsidRDefault="00993489" w:rsidP="0087668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3489" w:rsidRPr="00626C51" w14:paraId="3751BFE1" w14:textId="77777777" w:rsidTr="0057624C">
        <w:tc>
          <w:tcPr>
            <w:tcW w:w="2105" w:type="dxa"/>
            <w:shd w:val="clear" w:color="auto" w:fill="auto"/>
          </w:tcPr>
          <w:p w14:paraId="61802EC9" w14:textId="77777777" w:rsidR="00993489" w:rsidRPr="00626C51" w:rsidRDefault="00993489" w:rsidP="0087668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b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3395" w:type="dxa"/>
            <w:shd w:val="clear" w:color="auto" w:fill="auto"/>
          </w:tcPr>
          <w:p w14:paraId="0D8FB335" w14:textId="77777777" w:rsidR="00993489" w:rsidRPr="00626C51" w:rsidRDefault="00993489" w:rsidP="00993489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 xml:space="preserve">Strong finance operations experience with a minimum 5 years’ post-qualification experience including </w:t>
            </w:r>
          </w:p>
          <w:p w14:paraId="5CDAB817" w14:textId="77777777" w:rsidR="00993489" w:rsidRPr="00626C51" w:rsidRDefault="00993489" w:rsidP="00876683">
            <w:pPr>
              <w:ind w:left="360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 xml:space="preserve">- </w:t>
            </w:r>
            <w:r w:rsidRPr="00626C51">
              <w:rPr>
                <w:rFonts w:cs="Calibri"/>
                <w:sz w:val="24"/>
                <w:szCs w:val="24"/>
                <w:shd w:val="clear" w:color="auto" w:fill="FFFFFF"/>
              </w:rPr>
              <w:t>Management Accounting experience with a commercial element</w:t>
            </w:r>
          </w:p>
          <w:p w14:paraId="4DD54144" w14:textId="77777777" w:rsidR="00993489" w:rsidRPr="00626C51" w:rsidRDefault="00993489" w:rsidP="00876683">
            <w:pPr>
              <w:ind w:left="360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- experience of producing and presenting robust financial projections with integrated profit &amp; loss, balance sheet and cash flow statements</w:t>
            </w:r>
          </w:p>
          <w:p w14:paraId="0935B1A9" w14:textId="77777777" w:rsidR="00993489" w:rsidRPr="00626C51" w:rsidRDefault="00993489" w:rsidP="00876683">
            <w:pPr>
              <w:ind w:left="360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- Board level reporting and provision of commentary to support decision making</w:t>
            </w:r>
          </w:p>
          <w:p w14:paraId="0C7D8F41" w14:textId="77777777" w:rsidR="00993489" w:rsidRDefault="00993489" w:rsidP="00993489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Experience of accountancy and payroll software.</w:t>
            </w:r>
          </w:p>
          <w:p w14:paraId="58C0E3D6" w14:textId="77777777" w:rsidR="00A373CC" w:rsidRPr="00626C51" w:rsidRDefault="00A373CC" w:rsidP="00A373CC">
            <w:pPr>
              <w:spacing w:after="0" w:line="240" w:lineRule="auto"/>
              <w:ind w:left="360"/>
              <w:rPr>
                <w:rFonts w:cs="Calibri"/>
                <w:color w:val="000000"/>
                <w:sz w:val="24"/>
                <w:szCs w:val="24"/>
              </w:rPr>
            </w:pPr>
          </w:p>
          <w:p w14:paraId="6159A9BF" w14:textId="6D3EC561" w:rsidR="00993489" w:rsidRPr="00626C51" w:rsidRDefault="00993489" w:rsidP="00993489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 xml:space="preserve">Experience of and proven track record of staff management </w:t>
            </w:r>
          </w:p>
        </w:tc>
        <w:tc>
          <w:tcPr>
            <w:tcW w:w="3516" w:type="dxa"/>
            <w:shd w:val="clear" w:color="auto" w:fill="auto"/>
          </w:tcPr>
          <w:p w14:paraId="47D1E14C" w14:textId="77777777" w:rsidR="00993489" w:rsidRPr="00626C51" w:rsidRDefault="00993489" w:rsidP="00993489">
            <w:pPr>
              <w:numPr>
                <w:ilvl w:val="0"/>
                <w:numId w:val="6"/>
              </w:numPr>
              <w:tabs>
                <w:tab w:val="clear" w:pos="900"/>
                <w:tab w:val="num" w:pos="252"/>
              </w:tabs>
              <w:spacing w:after="0" w:line="240" w:lineRule="auto"/>
              <w:ind w:left="252" w:hanging="252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Preparing year end accounts for a charity.</w:t>
            </w:r>
          </w:p>
          <w:p w14:paraId="59BD0370" w14:textId="77777777" w:rsidR="00993489" w:rsidRPr="00626C51" w:rsidRDefault="00993489" w:rsidP="00876683">
            <w:pPr>
              <w:ind w:left="252"/>
              <w:rPr>
                <w:rFonts w:cs="Calibri"/>
                <w:color w:val="000000"/>
                <w:sz w:val="24"/>
                <w:szCs w:val="24"/>
              </w:rPr>
            </w:pPr>
          </w:p>
          <w:p w14:paraId="1655A23F" w14:textId="7DF55376" w:rsidR="00993489" w:rsidRPr="00626C51" w:rsidRDefault="00993489" w:rsidP="009E76D4">
            <w:pPr>
              <w:numPr>
                <w:ilvl w:val="0"/>
                <w:numId w:val="6"/>
              </w:numPr>
              <w:tabs>
                <w:tab w:val="clear" w:pos="900"/>
                <w:tab w:val="num" w:pos="252"/>
              </w:tabs>
              <w:spacing w:after="0" w:line="240" w:lineRule="auto"/>
              <w:ind w:left="252" w:hanging="252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Experience within a leisure or retail environment.</w:t>
            </w:r>
          </w:p>
          <w:p w14:paraId="6E3E0002" w14:textId="77777777" w:rsidR="00993489" w:rsidRPr="00626C51" w:rsidRDefault="00993489" w:rsidP="00876683">
            <w:pPr>
              <w:ind w:left="252"/>
              <w:rPr>
                <w:rFonts w:cs="Calibri"/>
                <w:color w:val="000000"/>
                <w:sz w:val="24"/>
                <w:szCs w:val="24"/>
              </w:rPr>
            </w:pPr>
          </w:p>
          <w:p w14:paraId="5B93449C" w14:textId="00812B82" w:rsidR="00993489" w:rsidRPr="00626C51" w:rsidRDefault="00993489" w:rsidP="00993489">
            <w:pPr>
              <w:numPr>
                <w:ilvl w:val="0"/>
                <w:numId w:val="6"/>
              </w:numPr>
              <w:tabs>
                <w:tab w:val="clear" w:pos="900"/>
                <w:tab w:val="num" w:pos="252"/>
              </w:tabs>
              <w:spacing w:after="0" w:line="240" w:lineRule="auto"/>
              <w:ind w:left="252" w:hanging="252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 xml:space="preserve">Experience of </w:t>
            </w:r>
            <w:r w:rsidR="007F25B9" w:rsidRPr="00626C51">
              <w:rPr>
                <w:rFonts w:cs="Calibri"/>
                <w:color w:val="000000"/>
                <w:sz w:val="24"/>
                <w:szCs w:val="24"/>
              </w:rPr>
              <w:t>QuickBooks</w:t>
            </w:r>
            <w:r w:rsidR="00136F62" w:rsidRPr="00626C5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5051CB" w:rsidRPr="00626C51">
              <w:rPr>
                <w:rFonts w:cs="Calibri"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="005051CB" w:rsidRPr="00626C51">
              <w:rPr>
                <w:rFonts w:cs="Calibri"/>
                <w:color w:val="000000"/>
                <w:sz w:val="24"/>
                <w:szCs w:val="24"/>
              </w:rPr>
              <w:t>BrightPay</w:t>
            </w:r>
            <w:proofErr w:type="spellEnd"/>
          </w:p>
          <w:p w14:paraId="3BBC067D" w14:textId="77777777" w:rsidR="00993489" w:rsidRPr="00626C51" w:rsidRDefault="00993489" w:rsidP="00876683">
            <w:pPr>
              <w:ind w:left="252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3489" w:rsidRPr="00626C51" w14:paraId="4B784E02" w14:textId="77777777" w:rsidTr="0057624C">
        <w:tc>
          <w:tcPr>
            <w:tcW w:w="2105" w:type="dxa"/>
            <w:shd w:val="clear" w:color="auto" w:fill="auto"/>
          </w:tcPr>
          <w:p w14:paraId="563AE5BE" w14:textId="77777777" w:rsidR="00993489" w:rsidRPr="00626C51" w:rsidRDefault="00993489" w:rsidP="00876683">
            <w:pPr>
              <w:pStyle w:val="Heading3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lastRenderedPageBreak/>
              <w:t>Skills and Aptitudes</w:t>
            </w:r>
          </w:p>
          <w:p w14:paraId="2C8C7D0C" w14:textId="77777777" w:rsidR="00993489" w:rsidRPr="00626C51" w:rsidRDefault="00993489" w:rsidP="0087668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24A5F2BA" w14:textId="77777777" w:rsidR="00993489" w:rsidRPr="00626C51" w:rsidRDefault="00993489" w:rsidP="00993489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Strong personal integrity.</w:t>
            </w:r>
          </w:p>
          <w:p w14:paraId="5AF6F477" w14:textId="77777777" w:rsidR="00993489" w:rsidRPr="00626C51" w:rsidRDefault="00993489" w:rsidP="0099348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Excellent commercial focus with the capability of applying focus to innovate and solve problems in order to achieve results.</w:t>
            </w:r>
          </w:p>
          <w:p w14:paraId="0E202AC6" w14:textId="77777777" w:rsidR="00993489" w:rsidRPr="00626C51" w:rsidRDefault="00993489" w:rsidP="00993489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Strong leadership and management skills with ability to promote and drive functional strategies and operational excellence.</w:t>
            </w:r>
          </w:p>
          <w:p w14:paraId="5A679AED" w14:textId="77777777" w:rsidR="00993489" w:rsidRPr="00626C51" w:rsidRDefault="00993489" w:rsidP="00993489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>Good administration and IT skills including ability to maintain and update records and files.</w:t>
            </w:r>
          </w:p>
          <w:p w14:paraId="0BBA2B64" w14:textId="512AC67E" w:rsidR="00993489" w:rsidRPr="007B097C" w:rsidRDefault="00993489" w:rsidP="007B097C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26C51">
              <w:rPr>
                <w:rFonts w:cs="Calibri"/>
                <w:color w:val="000000"/>
                <w:sz w:val="24"/>
                <w:szCs w:val="24"/>
              </w:rPr>
              <w:t xml:space="preserve">Excellent analytical skills and </w:t>
            </w:r>
            <w:r w:rsidRPr="007B097C">
              <w:rPr>
                <w:rFonts w:cs="Calibri"/>
                <w:color w:val="000000"/>
                <w:sz w:val="24"/>
                <w:szCs w:val="24"/>
              </w:rPr>
              <w:t>the ability to communicate financial performance of a business to non-financial people</w:t>
            </w:r>
          </w:p>
        </w:tc>
        <w:tc>
          <w:tcPr>
            <w:tcW w:w="3516" w:type="dxa"/>
            <w:shd w:val="clear" w:color="auto" w:fill="auto"/>
          </w:tcPr>
          <w:p w14:paraId="001F4A76" w14:textId="77777777" w:rsidR="00993489" w:rsidRPr="00626C51" w:rsidRDefault="00993489" w:rsidP="0087668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1425357" w14:textId="77777777" w:rsidR="00993489" w:rsidRPr="00626C51" w:rsidRDefault="00993489">
      <w:pPr>
        <w:rPr>
          <w:sz w:val="24"/>
          <w:szCs w:val="24"/>
        </w:rPr>
      </w:pPr>
    </w:p>
    <w:p w14:paraId="44EA2E84" w14:textId="77777777" w:rsidR="00993489" w:rsidRPr="00626C51" w:rsidRDefault="00993489">
      <w:pPr>
        <w:rPr>
          <w:sz w:val="24"/>
          <w:szCs w:val="24"/>
          <w:lang w:val="en-US"/>
        </w:rPr>
      </w:pPr>
    </w:p>
    <w:p w14:paraId="1DA090DD" w14:textId="77777777" w:rsidR="00993489" w:rsidRPr="00626C51" w:rsidRDefault="00993489">
      <w:pPr>
        <w:rPr>
          <w:sz w:val="24"/>
          <w:szCs w:val="24"/>
          <w:lang w:val="en-US"/>
        </w:rPr>
      </w:pPr>
    </w:p>
    <w:sectPr w:rsidR="00993489" w:rsidRPr="0062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0DF"/>
    <w:multiLevelType w:val="hybridMultilevel"/>
    <w:tmpl w:val="2CB21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E275A"/>
    <w:multiLevelType w:val="hybridMultilevel"/>
    <w:tmpl w:val="E7A67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414"/>
    <w:multiLevelType w:val="hybridMultilevel"/>
    <w:tmpl w:val="1B4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6FD8"/>
    <w:multiLevelType w:val="hybridMultilevel"/>
    <w:tmpl w:val="FABCB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23BCC"/>
    <w:multiLevelType w:val="hybridMultilevel"/>
    <w:tmpl w:val="9EB6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A2E1F"/>
    <w:multiLevelType w:val="hybridMultilevel"/>
    <w:tmpl w:val="3D1C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1627"/>
    <w:multiLevelType w:val="hybridMultilevel"/>
    <w:tmpl w:val="3110AAA2"/>
    <w:lvl w:ilvl="0" w:tplc="4B487B4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44B3"/>
    <w:multiLevelType w:val="hybridMultilevel"/>
    <w:tmpl w:val="EB64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06F0E"/>
    <w:multiLevelType w:val="hybridMultilevel"/>
    <w:tmpl w:val="74EE7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201606">
    <w:abstractNumId w:val="1"/>
  </w:num>
  <w:num w:numId="2" w16cid:durableId="131874073">
    <w:abstractNumId w:val="2"/>
  </w:num>
  <w:num w:numId="3" w16cid:durableId="722603169">
    <w:abstractNumId w:val="0"/>
  </w:num>
  <w:num w:numId="4" w16cid:durableId="1092772914">
    <w:abstractNumId w:val="4"/>
  </w:num>
  <w:num w:numId="5" w16cid:durableId="685208747">
    <w:abstractNumId w:val="5"/>
  </w:num>
  <w:num w:numId="6" w16cid:durableId="673265109">
    <w:abstractNumId w:val="6"/>
  </w:num>
  <w:num w:numId="7" w16cid:durableId="2066172592">
    <w:abstractNumId w:val="3"/>
  </w:num>
  <w:num w:numId="8" w16cid:durableId="1181893834">
    <w:abstractNumId w:val="7"/>
  </w:num>
  <w:num w:numId="9" w16cid:durableId="442110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9"/>
    <w:rsid w:val="00024E43"/>
    <w:rsid w:val="000614ED"/>
    <w:rsid w:val="000D7FF0"/>
    <w:rsid w:val="001013FE"/>
    <w:rsid w:val="00111768"/>
    <w:rsid w:val="00136F62"/>
    <w:rsid w:val="001F65E2"/>
    <w:rsid w:val="00214B17"/>
    <w:rsid w:val="00245F89"/>
    <w:rsid w:val="00315888"/>
    <w:rsid w:val="003657C8"/>
    <w:rsid w:val="00396AE0"/>
    <w:rsid w:val="003A20C2"/>
    <w:rsid w:val="00462415"/>
    <w:rsid w:val="004D1F6D"/>
    <w:rsid w:val="004F79ED"/>
    <w:rsid w:val="005051CB"/>
    <w:rsid w:val="0057624C"/>
    <w:rsid w:val="005A734D"/>
    <w:rsid w:val="005C31CF"/>
    <w:rsid w:val="005C63F2"/>
    <w:rsid w:val="005D3365"/>
    <w:rsid w:val="00626C51"/>
    <w:rsid w:val="00660D96"/>
    <w:rsid w:val="006B0205"/>
    <w:rsid w:val="00702DA0"/>
    <w:rsid w:val="00754455"/>
    <w:rsid w:val="007B08D7"/>
    <w:rsid w:val="007B097C"/>
    <w:rsid w:val="007B3C85"/>
    <w:rsid w:val="007E5FCF"/>
    <w:rsid w:val="007F0689"/>
    <w:rsid w:val="007F25B9"/>
    <w:rsid w:val="00837BBB"/>
    <w:rsid w:val="008700EA"/>
    <w:rsid w:val="008B0C39"/>
    <w:rsid w:val="008B659B"/>
    <w:rsid w:val="00902391"/>
    <w:rsid w:val="00922AE0"/>
    <w:rsid w:val="00950B0C"/>
    <w:rsid w:val="00993489"/>
    <w:rsid w:val="009E1555"/>
    <w:rsid w:val="009E76D4"/>
    <w:rsid w:val="00A373CC"/>
    <w:rsid w:val="00A72E3E"/>
    <w:rsid w:val="00AC5CC9"/>
    <w:rsid w:val="00AE6719"/>
    <w:rsid w:val="00B345B3"/>
    <w:rsid w:val="00B55877"/>
    <w:rsid w:val="00B8674A"/>
    <w:rsid w:val="00BA7CC2"/>
    <w:rsid w:val="00C16A60"/>
    <w:rsid w:val="00D87A6A"/>
    <w:rsid w:val="00DA5EA8"/>
    <w:rsid w:val="00DB26C8"/>
    <w:rsid w:val="00DC198F"/>
    <w:rsid w:val="00E34513"/>
    <w:rsid w:val="00EA4FC1"/>
    <w:rsid w:val="00F22A8D"/>
    <w:rsid w:val="00F542F2"/>
    <w:rsid w:val="00F62E6D"/>
    <w:rsid w:val="00F6322D"/>
    <w:rsid w:val="00F74673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6EA7"/>
  <w15:chartTrackingRefBased/>
  <w15:docId w15:val="{B469DE87-3DB6-4FD7-AD14-5F6B88A8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3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93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8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993489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993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B3E3A625B8C4A800C1D42F2966CA5" ma:contentTypeVersion="13" ma:contentTypeDescription="Create a new document." ma:contentTypeScope="" ma:versionID="ab69e5c6a1a39a1f7ae017240eaa5729">
  <xsd:schema xmlns:xsd="http://www.w3.org/2001/XMLSchema" xmlns:xs="http://www.w3.org/2001/XMLSchema" xmlns:p="http://schemas.microsoft.com/office/2006/metadata/properties" xmlns:ns2="5a719c73-8f32-4bc8-8d7b-d0662a07559c" xmlns:ns3="d4ab8a40-17ad-4021-8cb8-b2d411806b63" targetNamespace="http://schemas.microsoft.com/office/2006/metadata/properties" ma:root="true" ma:fieldsID="a1da6f65da5804bc2ca1dded70779b79" ns2:_="" ns3:_="">
    <xsd:import namespace="5a719c73-8f32-4bc8-8d7b-d0662a07559c"/>
    <xsd:import namespace="d4ab8a40-17ad-4021-8cb8-b2d411806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9c73-8f32-4bc8-8d7b-d0662a075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eeaa66-1f42-4c6a-95d4-145bbe1b5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8a40-17ad-4021-8cb8-b2d411806b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810edf-35c8-472e-8f06-1cad509cc8c4}" ma:internalName="TaxCatchAll" ma:showField="CatchAllData" ma:web="d4ab8a40-17ad-4021-8cb8-b2d411806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b8a40-17ad-4021-8cb8-b2d411806b63" xsi:nil="true"/>
    <lcf76f155ced4ddcb4097134ff3c332f xmlns="5a719c73-8f32-4bc8-8d7b-d0662a075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7D0E0-95DA-4BA9-8E2C-0F8EC320B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A49C1-59FE-4680-B730-E27402416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9c73-8f32-4bc8-8d7b-d0662a07559c"/>
    <ds:schemaRef ds:uri="d4ab8a40-17ad-4021-8cb8-b2d41180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52BD1-F08E-4F19-888C-FC019284A671}">
  <ds:schemaRefs>
    <ds:schemaRef ds:uri="http://schemas.microsoft.com/office/2006/metadata/properties"/>
    <ds:schemaRef ds:uri="http://schemas.microsoft.com/office/infopath/2007/PartnerControls"/>
    <ds:schemaRef ds:uri="d4ab8a40-17ad-4021-8cb8-b2d411806b63"/>
    <ds:schemaRef ds:uri="5a719c73-8f32-4bc8-8d7b-d0662a075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Murphy</dc:creator>
  <cp:keywords/>
  <dc:description/>
  <cp:lastModifiedBy>Marie Marin</cp:lastModifiedBy>
  <cp:revision>2</cp:revision>
  <dcterms:created xsi:type="dcterms:W3CDTF">2024-10-08T09:07:00Z</dcterms:created>
  <dcterms:modified xsi:type="dcterms:W3CDTF">2024-10-08T09:07:00Z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0x01010065FB3E3A625B8C4A800C1D42F2966CA5</vt:lpwstr>
  </property>
  <property fmtid="{D5CDD505-2E9C-101B-9397-08002B2CF9AE}" pid="3" name="MediaServiceImageTags">
    <vt:lpwstr/>
  </property>
</Properties>
</file>